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6C83" w14:textId="77777777" w:rsidR="00D86B9B" w:rsidRDefault="00D86B9B" w:rsidP="00D86B9B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 wp14:anchorId="38777DB3" wp14:editId="5B1E1544">
            <wp:extent cx="2280406" cy="6604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lo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72" cy="67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23FA73E" w14:textId="77777777" w:rsidR="00D86B9B" w:rsidRPr="008C7C70" w:rsidRDefault="00D86B9B" w:rsidP="008C7C70">
      <w:pPr>
        <w:jc w:val="center"/>
        <w:rPr>
          <w:rFonts w:ascii="Arial" w:hAnsi="Arial" w:cs="Arial"/>
          <w:b/>
          <w:bCs/>
        </w:rPr>
      </w:pPr>
    </w:p>
    <w:p w14:paraId="6E6BCBD4" w14:textId="187BCC90" w:rsidR="00D86B9B" w:rsidRPr="008C7C70" w:rsidRDefault="00D86B9B" w:rsidP="008C7C70">
      <w:pPr>
        <w:jc w:val="center"/>
        <w:rPr>
          <w:rFonts w:ascii="Arial" w:hAnsi="Arial" w:cs="Arial"/>
          <w:b/>
          <w:bCs/>
        </w:rPr>
      </w:pPr>
    </w:p>
    <w:p w14:paraId="60635C98" w14:textId="151551FE" w:rsidR="00167465" w:rsidRPr="008C7C70" w:rsidRDefault="00167465" w:rsidP="008C7C70">
      <w:pPr>
        <w:jc w:val="center"/>
        <w:rPr>
          <w:rFonts w:ascii="Arial" w:hAnsi="Arial" w:cs="Arial"/>
          <w:b/>
          <w:bCs/>
        </w:rPr>
      </w:pPr>
      <w:r w:rsidRPr="008C7C70">
        <w:rPr>
          <w:rFonts w:ascii="Arial" w:hAnsi="Arial" w:cs="Arial"/>
          <w:b/>
          <w:bCs/>
        </w:rPr>
        <w:t>UNIÓN EUROPEA – MISIÓN DE OBSERVACIÓN ELECTORAL PERÚ 2019</w:t>
      </w:r>
    </w:p>
    <w:p w14:paraId="2061F867" w14:textId="6983441C" w:rsidR="00167465" w:rsidRDefault="00167465" w:rsidP="00D86B9B">
      <w:pPr>
        <w:jc w:val="both"/>
        <w:rPr>
          <w:rFonts w:ascii="Arial" w:hAnsi="Arial" w:cs="Arial"/>
        </w:rPr>
      </w:pPr>
    </w:p>
    <w:p w14:paraId="6BD8C4F4" w14:textId="7608BC39" w:rsidR="00167465" w:rsidRDefault="00167465" w:rsidP="00D86B9B">
      <w:pPr>
        <w:jc w:val="both"/>
        <w:rPr>
          <w:rFonts w:ascii="Arial" w:hAnsi="Arial" w:cs="Arial"/>
        </w:rPr>
      </w:pPr>
    </w:p>
    <w:p w14:paraId="4829D303" w14:textId="0791011F" w:rsidR="00167465" w:rsidRDefault="00167465" w:rsidP="00D86B9B">
      <w:pPr>
        <w:jc w:val="both"/>
        <w:rPr>
          <w:rFonts w:ascii="Arial" w:hAnsi="Arial" w:cs="Arial"/>
        </w:rPr>
      </w:pPr>
    </w:p>
    <w:p w14:paraId="60E4AC5F" w14:textId="2CAECB41" w:rsidR="00167465" w:rsidRDefault="00167465" w:rsidP="00D8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DT-GLOBAL, proveedor de servicios seleccionado por la Unión Europea, requiere contratar con urgencia personas calificadas para asistir a la misión desde mediados de diciembre de 2019.</w:t>
      </w:r>
    </w:p>
    <w:p w14:paraId="48B83FE6" w14:textId="5F7838BD" w:rsidR="00167465" w:rsidRDefault="00167465" w:rsidP="00D86B9B">
      <w:pPr>
        <w:jc w:val="both"/>
        <w:rPr>
          <w:rFonts w:ascii="Arial" w:hAnsi="Arial" w:cs="Arial"/>
        </w:rPr>
      </w:pPr>
    </w:p>
    <w:p w14:paraId="3EA6859C" w14:textId="52836061" w:rsidR="008C7C70" w:rsidRDefault="00167465" w:rsidP="00D8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Excelente competencias orales y escritas </w:t>
      </w:r>
      <w:r w:rsidR="008C7C70">
        <w:rPr>
          <w:rFonts w:ascii="Arial" w:hAnsi="Arial" w:cs="Arial"/>
        </w:rPr>
        <w:t>en español y conocimiento de informáticas son indispensables. Dominio del idioma inglés será valorado positivamente.</w:t>
      </w:r>
    </w:p>
    <w:p w14:paraId="3253C398" w14:textId="77777777" w:rsidR="008C7C70" w:rsidRDefault="008C7C70" w:rsidP="00D86B9B">
      <w:pPr>
        <w:jc w:val="both"/>
        <w:rPr>
          <w:rFonts w:ascii="Arial" w:hAnsi="Arial" w:cs="Arial"/>
        </w:rPr>
      </w:pPr>
    </w:p>
    <w:p w14:paraId="63C159E4" w14:textId="39DCEB20" w:rsidR="008C7C70" w:rsidRDefault="008C7C70" w:rsidP="00D8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continuación, se detallan las plazas vacantes:</w:t>
      </w:r>
    </w:p>
    <w:p w14:paraId="6B350D74" w14:textId="6D520B61" w:rsidR="008C7C70" w:rsidRDefault="008C7C70" w:rsidP="00D86B9B">
      <w:pPr>
        <w:jc w:val="both"/>
        <w:rPr>
          <w:rFonts w:ascii="Arial" w:hAnsi="Arial" w:cs="Arial"/>
        </w:rPr>
      </w:pPr>
    </w:p>
    <w:p w14:paraId="7F8B8C55" w14:textId="646C1F8A" w:rsidR="008C7C70" w:rsidRDefault="008C7C70" w:rsidP="00D8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asistente del Jefe Adjunto y Jefe de Misión.</w:t>
      </w:r>
    </w:p>
    <w:p w14:paraId="52C6293F" w14:textId="082EB2EF" w:rsidR="008C7C70" w:rsidRDefault="008C7C70" w:rsidP="00D8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asistente de análisis electoral</w:t>
      </w:r>
    </w:p>
    <w:p w14:paraId="02931DE5" w14:textId="64A58FC6" w:rsidR="008C7C70" w:rsidRDefault="008C7C70" w:rsidP="00D8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asistente de análisis legal</w:t>
      </w:r>
    </w:p>
    <w:p w14:paraId="3CA2BB74" w14:textId="7E0DDCD7" w:rsidR="008C7C70" w:rsidRDefault="008C7C70" w:rsidP="008C7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asistente de análisis </w:t>
      </w:r>
      <w:r>
        <w:rPr>
          <w:rFonts w:ascii="Arial" w:hAnsi="Arial" w:cs="Arial"/>
        </w:rPr>
        <w:t>político</w:t>
      </w:r>
    </w:p>
    <w:p w14:paraId="09DBB42C" w14:textId="481BCAEC" w:rsidR="008C7C70" w:rsidRDefault="008C7C70" w:rsidP="008C7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asistente de análisis </w:t>
      </w:r>
      <w:r>
        <w:rPr>
          <w:rFonts w:ascii="Arial" w:hAnsi="Arial" w:cs="Arial"/>
        </w:rPr>
        <w:t>de medios</w:t>
      </w:r>
    </w:p>
    <w:p w14:paraId="6D44A27D" w14:textId="2FF1BD49" w:rsidR="008C7C70" w:rsidRDefault="008C7C70" w:rsidP="008C7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asistente de análisis </w:t>
      </w:r>
      <w:r>
        <w:rPr>
          <w:rFonts w:ascii="Arial" w:hAnsi="Arial" w:cs="Arial"/>
        </w:rPr>
        <w:t>de prensa</w:t>
      </w:r>
    </w:p>
    <w:p w14:paraId="67F7639F" w14:textId="031DFFF0" w:rsidR="008C7C70" w:rsidRDefault="008C7C70" w:rsidP="008C7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asistente de </w:t>
      </w:r>
      <w:r>
        <w:rPr>
          <w:rFonts w:ascii="Arial" w:hAnsi="Arial" w:cs="Arial"/>
        </w:rPr>
        <w:t>coordinación de observadores</w:t>
      </w:r>
    </w:p>
    <w:p w14:paraId="30F04EB7" w14:textId="65E83B24" w:rsidR="008C7C70" w:rsidRDefault="008C7C70" w:rsidP="008C7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asistente de </w:t>
      </w:r>
      <w:r>
        <w:rPr>
          <w:rFonts w:ascii="Arial" w:hAnsi="Arial" w:cs="Arial"/>
        </w:rPr>
        <w:t>medios digitales</w:t>
      </w:r>
    </w:p>
    <w:p w14:paraId="1931AEE5" w14:textId="26566F55" w:rsidR="008C7C70" w:rsidRDefault="008C7C70" w:rsidP="008C7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asistente de análisis de datos</w:t>
      </w:r>
    </w:p>
    <w:p w14:paraId="5CF9D064" w14:textId="72BC81C8" w:rsidR="008C7C70" w:rsidRDefault="008C7C70" w:rsidP="008C7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 monitores de medios</w:t>
      </w:r>
    </w:p>
    <w:p w14:paraId="44CBCCB8" w14:textId="03CE7B90" w:rsidR="008C7C70" w:rsidRPr="008C7C70" w:rsidRDefault="008C7C70" w:rsidP="008C7C7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 digitadores</w:t>
      </w:r>
    </w:p>
    <w:p w14:paraId="74DE291A" w14:textId="77777777" w:rsidR="008C7C70" w:rsidRDefault="008C7C70" w:rsidP="008C7C70">
      <w:pPr>
        <w:jc w:val="both"/>
        <w:rPr>
          <w:rFonts w:ascii="Arial" w:hAnsi="Arial" w:cs="Arial"/>
        </w:rPr>
      </w:pPr>
    </w:p>
    <w:p w14:paraId="796EA807" w14:textId="77777777" w:rsidR="008C7C70" w:rsidRDefault="008C7C70" w:rsidP="00D86B9B">
      <w:pPr>
        <w:jc w:val="both"/>
        <w:rPr>
          <w:rFonts w:ascii="Arial" w:hAnsi="Arial" w:cs="Arial"/>
        </w:rPr>
      </w:pPr>
    </w:p>
    <w:p w14:paraId="2429AC73" w14:textId="77777777" w:rsidR="008C7C70" w:rsidRPr="00D86B9B" w:rsidRDefault="008C7C70" w:rsidP="00D86B9B">
      <w:pPr>
        <w:jc w:val="both"/>
        <w:rPr>
          <w:rFonts w:ascii="Arial" w:hAnsi="Arial" w:cs="Arial"/>
        </w:rPr>
      </w:pPr>
    </w:p>
    <w:sectPr w:rsidR="008C7C70" w:rsidRPr="00D86B9B" w:rsidSect="0087329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7773"/>
    <w:multiLevelType w:val="hybridMultilevel"/>
    <w:tmpl w:val="9506A2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731F2"/>
    <w:multiLevelType w:val="hybridMultilevel"/>
    <w:tmpl w:val="C02A9B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92059"/>
    <w:multiLevelType w:val="hybridMultilevel"/>
    <w:tmpl w:val="2BB2B3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552B4"/>
    <w:multiLevelType w:val="hybridMultilevel"/>
    <w:tmpl w:val="5AE6A9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D2F80"/>
    <w:multiLevelType w:val="hybridMultilevel"/>
    <w:tmpl w:val="101ECC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20"/>
    <w:rsid w:val="000042D8"/>
    <w:rsid w:val="00017411"/>
    <w:rsid w:val="00167465"/>
    <w:rsid w:val="001D2DAB"/>
    <w:rsid w:val="001E3139"/>
    <w:rsid w:val="00225685"/>
    <w:rsid w:val="00265791"/>
    <w:rsid w:val="0028198E"/>
    <w:rsid w:val="002D100D"/>
    <w:rsid w:val="002E0869"/>
    <w:rsid w:val="00335020"/>
    <w:rsid w:val="004051C0"/>
    <w:rsid w:val="00486E3D"/>
    <w:rsid w:val="004E3A4B"/>
    <w:rsid w:val="005666C7"/>
    <w:rsid w:val="007006AF"/>
    <w:rsid w:val="00777064"/>
    <w:rsid w:val="007E6BE7"/>
    <w:rsid w:val="0086777A"/>
    <w:rsid w:val="0087329A"/>
    <w:rsid w:val="008C7C70"/>
    <w:rsid w:val="00911322"/>
    <w:rsid w:val="0092728E"/>
    <w:rsid w:val="00946D97"/>
    <w:rsid w:val="00A1255F"/>
    <w:rsid w:val="00B74E44"/>
    <w:rsid w:val="00BF08CF"/>
    <w:rsid w:val="00C25EE0"/>
    <w:rsid w:val="00C55A28"/>
    <w:rsid w:val="00D56778"/>
    <w:rsid w:val="00D86B9B"/>
    <w:rsid w:val="00DF141B"/>
    <w:rsid w:val="00E54AD6"/>
    <w:rsid w:val="00E83D63"/>
    <w:rsid w:val="00F4064E"/>
    <w:rsid w:val="00F8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4F0E"/>
  <w14:defaultImageDpi w14:val="32767"/>
  <w15:chartTrackingRefBased/>
  <w15:docId w15:val="{B4430FF6-8FFE-CA45-8B9D-C13B82BC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imac001</cp:lastModifiedBy>
  <cp:revision>3</cp:revision>
  <dcterms:created xsi:type="dcterms:W3CDTF">2019-12-16T23:35:00Z</dcterms:created>
  <dcterms:modified xsi:type="dcterms:W3CDTF">2019-12-16T23:37:00Z</dcterms:modified>
</cp:coreProperties>
</file>